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61" w:rsidRPr="00296B39" w:rsidRDefault="00330961" w:rsidP="007820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B39">
        <w:rPr>
          <w:rFonts w:ascii="Times New Roman" w:hAnsi="Times New Roman" w:cs="Times New Roman"/>
          <w:b/>
          <w:sz w:val="28"/>
          <w:szCs w:val="28"/>
        </w:rPr>
        <w:t>BASHKIA VAU DEJËS</w:t>
      </w:r>
    </w:p>
    <w:p w:rsidR="00330961" w:rsidRDefault="00330961" w:rsidP="007820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SHPALLJE PËR LËVIZJE PARALELE DHE PRANIM NË SHËRBIMIN CIVIL NË KATEGORINË EKZEKUTIVE</w:t>
      </w:r>
    </w:p>
    <w:p w:rsidR="00330961" w:rsidRPr="00296B39" w:rsidRDefault="00330961" w:rsidP="007820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(SPECIALIST)</w:t>
      </w:r>
    </w:p>
    <w:p w:rsidR="00330961" w:rsidRPr="00296B39" w:rsidRDefault="00330961" w:rsidP="008C55C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0961" w:rsidRDefault="00330961" w:rsidP="008C55C6">
      <w:pPr>
        <w:pStyle w:val="NormalWeb"/>
        <w:spacing w:before="0" w:beforeAutospacing="0" w:after="0" w:afterAutospacing="0" w:line="360" w:lineRule="auto"/>
        <w:rPr>
          <w:color w:val="000000"/>
        </w:rPr>
      </w:pPr>
      <w:r w:rsidRPr="00296B39">
        <w:rPr>
          <w:color w:val="000000"/>
        </w:rPr>
        <w:t>Në zbatim të Nenit 22 dhe të Nenit 25, të Ligjit 152/2013 “Për Nëpunësin Civil” i ndryshuar,’ VKM-së Nr.142 datë 12.03.2014, “Për përshkrimin dhe klasifikimin e pozicionëve të punës në in</w:t>
      </w:r>
      <w:r>
        <w:rPr>
          <w:color w:val="000000"/>
        </w:rPr>
        <w:t>stitucionet e administratës sht</w:t>
      </w:r>
      <w:r w:rsidRPr="00296B39">
        <w:rPr>
          <w:color w:val="000000"/>
        </w:rPr>
        <w:t>etrore dhe institucionet e pavarura” i ndryshuar ; si dhe të Kreut II, III, IV dhe VII, të Vendimit Nr. 243, datë 18/03/2015, të Këshillit të Ministrave</w:t>
      </w:r>
      <w:r>
        <w:rPr>
          <w:color w:val="000000"/>
        </w:rPr>
        <w:t xml:space="preserve"> “Për pranimin, lëvizjen paralele, periudhën e provës dhe emërimin në kategorinë ekzekutive</w:t>
      </w:r>
      <w:r w:rsidRPr="00296B39">
        <w:rPr>
          <w:color w:val="000000"/>
        </w:rPr>
        <w:t xml:space="preserve">, </w:t>
      </w:r>
      <w:r w:rsidRPr="00296B39">
        <w:rPr>
          <w:b/>
          <w:bCs/>
          <w:color w:val="000000"/>
        </w:rPr>
        <w:t xml:space="preserve">Bashkia Vau Dejës, </w:t>
      </w:r>
      <w:r w:rsidRPr="00296B39">
        <w:rPr>
          <w:color w:val="000000"/>
        </w:rPr>
        <w:t>shpall procedurat e lëvizjes paralele dhe të pranimit në shërbimin civil për kateg</w:t>
      </w:r>
      <w:r w:rsidR="00410049">
        <w:rPr>
          <w:color w:val="000000"/>
        </w:rPr>
        <w:t>orinë ekzekutive, për pozicionin</w:t>
      </w:r>
      <w:r w:rsidRPr="00296B39">
        <w:rPr>
          <w:color w:val="000000"/>
        </w:rPr>
        <w:t>:</w:t>
      </w:r>
    </w:p>
    <w:p w:rsidR="00330961" w:rsidRPr="00296B39" w:rsidRDefault="00330961" w:rsidP="008C55C6">
      <w:pPr>
        <w:pStyle w:val="NormalWeb"/>
        <w:spacing w:before="0" w:beforeAutospacing="0" w:after="0" w:afterAutospacing="0" w:line="360" w:lineRule="auto"/>
        <w:rPr>
          <w:color w:val="000000"/>
        </w:rPr>
      </w:pPr>
    </w:p>
    <w:p w:rsidR="00330961" w:rsidRPr="008C55C6" w:rsidRDefault="00C57F78" w:rsidP="008C55C6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</w:pPr>
      <w:r>
        <w:rPr>
          <w:color w:val="000000"/>
        </w:rPr>
        <w:t xml:space="preserve">1 (një) </w:t>
      </w:r>
      <w:r w:rsidR="00330961">
        <w:rPr>
          <w:color w:val="000000"/>
        </w:rPr>
        <w:t>Specialist në Sektorin e Buxhetit dhe Financës, Drejtoria Ekonomike</w:t>
      </w:r>
    </w:p>
    <w:p w:rsidR="008C55C6" w:rsidRPr="00E74F30" w:rsidRDefault="008C55C6" w:rsidP="00410049">
      <w:pPr>
        <w:pStyle w:val="NormalWeb"/>
        <w:spacing w:before="0" w:beforeAutospacing="0" w:after="0" w:afterAutospacing="0" w:line="360" w:lineRule="auto"/>
        <w:ind w:left="720"/>
      </w:pPr>
    </w:p>
    <w:p w:rsidR="00330961" w:rsidRPr="00256D0A" w:rsidRDefault="00330961" w:rsidP="008C55C6">
      <w:pPr>
        <w:pStyle w:val="NormalWeb"/>
        <w:spacing w:before="0" w:beforeAutospacing="0" w:after="0" w:afterAutospacing="0" w:line="360" w:lineRule="auto"/>
        <w:ind w:left="720"/>
      </w:pPr>
    </w:p>
    <w:p w:rsidR="00330961" w:rsidRPr="00D5044B" w:rsidRDefault="00330961" w:rsidP="008C55C6">
      <w:pPr>
        <w:pStyle w:val="NormalWeb"/>
        <w:spacing w:before="0" w:beforeAutospacing="0" w:after="0" w:afterAutospacing="0" w:line="360" w:lineRule="auto"/>
      </w:pPr>
      <w:r w:rsidRPr="00D5044B">
        <w:rPr>
          <w:b/>
        </w:rPr>
        <w:t>Lloji i diplomës:</w:t>
      </w:r>
      <w:r>
        <w:tab/>
      </w:r>
      <w:r>
        <w:tab/>
        <w:t xml:space="preserve">Diplomë në </w:t>
      </w:r>
      <w:r w:rsidR="00C57F78">
        <w:t>Shkencat Ekonomike</w:t>
      </w:r>
    </w:p>
    <w:p w:rsidR="00330961" w:rsidRPr="00296B39" w:rsidRDefault="00330961" w:rsidP="008C55C6">
      <w:pPr>
        <w:pStyle w:val="NormalWeb"/>
        <w:spacing w:before="0" w:beforeAutospacing="0" w:after="0" w:afterAutospacing="0" w:line="360" w:lineRule="auto"/>
      </w:pPr>
      <w:r w:rsidRPr="00296B39">
        <w:rPr>
          <w:b/>
        </w:rPr>
        <w:t>Niveli minimal i diplomës:</w:t>
      </w:r>
      <w:r>
        <w:tab/>
      </w:r>
      <w:r w:rsidRPr="00296B39">
        <w:t>Bachelor</w:t>
      </w:r>
    </w:p>
    <w:p w:rsidR="00330961" w:rsidRDefault="00330961" w:rsidP="008C55C6">
      <w:pPr>
        <w:pStyle w:val="NormalWeb"/>
        <w:spacing w:before="0" w:beforeAutospacing="0" w:after="0" w:afterAutospacing="0" w:line="360" w:lineRule="auto"/>
      </w:pPr>
      <w:r w:rsidRPr="00296B39">
        <w:rPr>
          <w:b/>
        </w:rPr>
        <w:t>Kategoria e pagës:</w:t>
      </w:r>
      <w:r>
        <w:rPr>
          <w:b/>
        </w:rPr>
        <w:tab/>
      </w:r>
      <w:r>
        <w:rPr>
          <w:b/>
        </w:rPr>
        <w:tab/>
      </w:r>
      <w:r w:rsidRPr="00296B39">
        <w:t>IV-a- III-b</w:t>
      </w:r>
    </w:p>
    <w:p w:rsidR="00CF2E4B" w:rsidRPr="00296B39" w:rsidRDefault="00CF2E4B" w:rsidP="008C55C6">
      <w:pPr>
        <w:pStyle w:val="NormalWeb"/>
        <w:spacing w:before="0" w:beforeAutospacing="0" w:after="0" w:afterAutospacing="0" w:line="360" w:lineRule="auto"/>
      </w:pPr>
    </w:p>
    <w:p w:rsidR="00330961" w:rsidRPr="00CF2E4B" w:rsidRDefault="00330961" w:rsidP="008C55C6">
      <w:pPr>
        <w:rPr>
          <w:rFonts w:ascii="Times New Roman" w:hAnsi="Times New Roman" w:cs="Times New Roman"/>
          <w:b/>
          <w:sz w:val="28"/>
          <w:szCs w:val="28"/>
        </w:rPr>
      </w:pPr>
      <w:r w:rsidRPr="00AE7512">
        <w:rPr>
          <w:rFonts w:ascii="Times New Roman" w:hAnsi="Times New Roman" w:cs="Times New Roman"/>
          <w:b/>
          <w:sz w:val="28"/>
          <w:szCs w:val="28"/>
        </w:rPr>
        <w:t>Afati për dorëzimin e dokumentave për</w:t>
      </w:r>
      <w:r w:rsidR="00CF2E4B">
        <w:rPr>
          <w:rFonts w:ascii="Times New Roman" w:hAnsi="Times New Roman" w:cs="Times New Roman"/>
          <w:b/>
          <w:sz w:val="28"/>
          <w:szCs w:val="28"/>
        </w:rPr>
        <w:t>:</w:t>
      </w:r>
    </w:p>
    <w:p w:rsidR="00330961" w:rsidRPr="00296B39" w:rsidRDefault="00CF2E4B" w:rsidP="008C55C6">
      <w:pPr>
        <w:pStyle w:val="NormalWeb"/>
        <w:spacing w:before="0" w:beforeAutospacing="0" w:after="0" w:afterAutospacing="0"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>LË</w:t>
      </w:r>
      <w:r w:rsidR="00330961" w:rsidRPr="00296B39">
        <w:rPr>
          <w:b/>
          <w:color w:val="000000" w:themeColor="text1"/>
        </w:rPr>
        <w:t>VIZJE PARALELE:</w:t>
      </w:r>
      <w:r w:rsidR="00410049">
        <w:rPr>
          <w:b/>
          <w:color w:val="000000" w:themeColor="text1"/>
        </w:rPr>
        <w:tab/>
      </w:r>
      <w:r w:rsidR="00410049">
        <w:rPr>
          <w:b/>
          <w:color w:val="000000" w:themeColor="text1"/>
        </w:rPr>
        <w:tab/>
      </w:r>
      <w:r w:rsidR="00410049">
        <w:rPr>
          <w:b/>
          <w:color w:val="000000" w:themeColor="text1"/>
        </w:rPr>
        <w:tab/>
        <w:t>19.09</w:t>
      </w:r>
      <w:r>
        <w:rPr>
          <w:b/>
          <w:color w:val="000000" w:themeColor="text1"/>
        </w:rPr>
        <w:t>.2022</w:t>
      </w:r>
    </w:p>
    <w:p w:rsidR="00330961" w:rsidRPr="00296B39" w:rsidRDefault="00330961" w:rsidP="008C55C6">
      <w:pPr>
        <w:pStyle w:val="NormalWeb"/>
        <w:spacing w:before="0" w:beforeAutospacing="0" w:after="0" w:afterAutospacing="0" w:line="360" w:lineRule="auto"/>
        <w:rPr>
          <w:b/>
          <w:color w:val="000000" w:themeColor="text1"/>
        </w:rPr>
      </w:pPr>
      <w:r w:rsidRPr="00296B39">
        <w:rPr>
          <w:b/>
          <w:color w:val="000000" w:themeColor="text1"/>
        </w:rPr>
        <w:t>PRANIM NË SHËRBIMIN CIVIL:</w:t>
      </w:r>
      <w:r w:rsidR="00410049">
        <w:rPr>
          <w:b/>
          <w:color w:val="000000" w:themeColor="text1"/>
        </w:rPr>
        <w:tab/>
        <w:t>23.09</w:t>
      </w:r>
      <w:r w:rsidR="00CF2E4B">
        <w:rPr>
          <w:b/>
          <w:color w:val="000000" w:themeColor="text1"/>
        </w:rPr>
        <w:t>.2022</w:t>
      </w:r>
    </w:p>
    <w:p w:rsidR="00330961" w:rsidRPr="00296B39" w:rsidRDefault="00330961" w:rsidP="008C55C6">
      <w:pPr>
        <w:pStyle w:val="NormalWeb"/>
        <w:spacing w:before="0" w:beforeAutospacing="0" w:after="0" w:afterAutospacing="0" w:line="360" w:lineRule="auto"/>
        <w:rPr>
          <w:b/>
          <w:color w:val="000000" w:themeColor="text1"/>
        </w:rPr>
      </w:pPr>
    </w:p>
    <w:p w:rsidR="00330961" w:rsidRPr="00FB3C86" w:rsidRDefault="00330961" w:rsidP="008C55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bCs/>
          <w:i/>
          <w:sz w:val="24"/>
          <w:szCs w:val="24"/>
        </w:rPr>
        <w:t>Përshkrim</w:t>
      </w:r>
      <w:r w:rsidR="008C55C6">
        <w:rPr>
          <w:rFonts w:ascii="Times New Roman" w:hAnsi="Times New Roman" w:cs="Times New Roman"/>
          <w:b/>
          <w:bCs/>
          <w:i/>
          <w:sz w:val="24"/>
          <w:szCs w:val="24"/>
        </w:rPr>
        <w:t>i</w:t>
      </w:r>
      <w:r w:rsidRPr="00296B3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i Punës</w:t>
      </w:r>
      <w:r w:rsidR="008C55C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për Specialistin e Buxhetit dhe Financës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330961" w:rsidRPr="00FB3C86" w:rsidRDefault="00330961" w:rsidP="008C55C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Është përgjegjës për mbajtjen në rregull dhe sipas standar</w:t>
      </w:r>
      <w:r>
        <w:rPr>
          <w:rFonts w:ascii="Times New Roman" w:hAnsi="Times New Roman" w:cs="Times New Roman"/>
          <w:sz w:val="24"/>
          <w:szCs w:val="24"/>
        </w:rPr>
        <w:t xml:space="preserve">teve të përcaktuara të librave </w:t>
      </w:r>
      <w:r w:rsidRPr="00043B72">
        <w:rPr>
          <w:rFonts w:ascii="Times New Roman" w:hAnsi="Times New Roman" w:cs="Times New Roman"/>
          <w:sz w:val="24"/>
          <w:szCs w:val="24"/>
        </w:rPr>
        <w:t>të zyrës.</w:t>
      </w: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Bën formulimin e urdhër-pagesave, çeqeve, xhirimeve, me të gjitha ekstremet përkatëse pasi këto janë kontrolluar më parë nga përgjegjësi i sektorit me dokumentacionin shoqërues.</w:t>
      </w: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Here pas here ndjek në thesar ecurinë financiare të institucionit dhe bën të gjitha likujdimet si investime, blerje të vogla, fatura të tjera.</w:t>
      </w: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Përpilon urdhër-pagesa për paga sigurime shoqërore, tatime, ndihme ekonomike, paaftësi dhe invaliditet çdo muaj dhe i dërgon për likujdim në degën e thesarit.</w:t>
      </w: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lastRenderedPageBreak/>
        <w:t>Bën lidhjen e shpenzimeve dhe të ardhurave në çdo muaj, në mënyrë progresive.</w:t>
      </w:r>
    </w:p>
    <w:p w:rsidR="00330961" w:rsidRPr="00043B72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Bën hedhjen e planeve mujore për shpenzimet dhe të ardhurat, për zërat e ndryshme të dhëna këto nga seksioni i buxhetit</w:t>
      </w:r>
    </w:p>
    <w:p w:rsidR="00330961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>Bën çdo ditë regjistrimin për secilën urdhër-pagesë sipas shpenz</w:t>
      </w:r>
      <w:r>
        <w:rPr>
          <w:rFonts w:ascii="Times New Roman" w:hAnsi="Times New Roman" w:cs="Times New Roman"/>
          <w:sz w:val="24"/>
          <w:szCs w:val="24"/>
        </w:rPr>
        <w:t>imeve të likujdura nga Thesari.</w:t>
      </w:r>
    </w:p>
    <w:p w:rsidR="00330961" w:rsidRDefault="00330961" w:rsidP="008C55C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43B72">
        <w:rPr>
          <w:rFonts w:ascii="Times New Roman" w:hAnsi="Times New Roman" w:cs="Times New Roman"/>
          <w:sz w:val="24"/>
          <w:szCs w:val="24"/>
        </w:rPr>
        <w:t xml:space="preserve">Kryen në çdo kohë </w:t>
      </w:r>
      <w:r>
        <w:rPr>
          <w:rFonts w:ascii="Times New Roman" w:hAnsi="Times New Roman" w:cs="Times New Roman"/>
          <w:sz w:val="24"/>
          <w:szCs w:val="24"/>
        </w:rPr>
        <w:t xml:space="preserve">dhe detyra të tjera që </w:t>
      </w:r>
      <w:proofErr w:type="gramStart"/>
      <w:r>
        <w:rPr>
          <w:rFonts w:ascii="Times New Roman" w:hAnsi="Times New Roman" w:cs="Times New Roman"/>
          <w:sz w:val="24"/>
          <w:szCs w:val="24"/>
        </w:rPr>
        <w:t>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jep verbalisht ose me shkrim përgjegjë</w:t>
      </w:r>
      <w:r w:rsidRPr="00043B72">
        <w:rPr>
          <w:rFonts w:ascii="Times New Roman" w:hAnsi="Times New Roman" w:cs="Times New Roman"/>
          <w:sz w:val="24"/>
          <w:szCs w:val="24"/>
        </w:rPr>
        <w:t>si i sektorit.</w:t>
      </w:r>
    </w:p>
    <w:p w:rsidR="008C55C6" w:rsidRDefault="008C55C6" w:rsidP="008C55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2E4B" w:rsidRDefault="00CF2E4B" w:rsidP="00CF2E4B">
      <w:pPr>
        <w:pStyle w:val="ListParagraph"/>
        <w:spacing w:after="0"/>
        <w:ind w:left="360"/>
        <w:rPr>
          <w:rFonts w:ascii="Times New Roman" w:eastAsia="Batang" w:hAnsi="Times New Roman"/>
          <w:sz w:val="24"/>
          <w:szCs w:val="24"/>
          <w:lang w:val="sq-AL"/>
        </w:rPr>
      </w:pPr>
    </w:p>
    <w:p w:rsidR="00330961" w:rsidRPr="00CF2E4B" w:rsidRDefault="00330961" w:rsidP="008C55C6">
      <w:pPr>
        <w:pStyle w:val="ListParagraph"/>
        <w:numPr>
          <w:ilvl w:val="0"/>
          <w:numId w:val="12"/>
        </w:numPr>
        <w:spacing w:after="0"/>
        <w:ind w:left="360"/>
        <w:rPr>
          <w:rFonts w:ascii="Times New Roman" w:eastAsia="Batang" w:hAnsi="Times New Roman"/>
          <w:sz w:val="24"/>
          <w:szCs w:val="24"/>
          <w:lang w:val="sq-AL"/>
        </w:rPr>
      </w:pPr>
      <w:r w:rsidRPr="00CF2E4B">
        <w:rPr>
          <w:rFonts w:ascii="Times New Roman" w:hAnsi="Times New Roman" w:cs="Times New Roman"/>
          <w:b/>
          <w:sz w:val="24"/>
          <w:szCs w:val="24"/>
        </w:rPr>
        <w:t>1. LËVIZJA PARALELE</w:t>
      </w:r>
    </w:p>
    <w:p w:rsidR="00330961" w:rsidRPr="00296B39" w:rsidRDefault="00330961" w:rsidP="008C55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0961" w:rsidRPr="00296B39" w:rsidRDefault="00330961" w:rsidP="008C55C6">
      <w:pPr>
        <w:pStyle w:val="ListParagraph"/>
        <w:numPr>
          <w:ilvl w:val="1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PËR LËVIZJEN PARALELE DHE KRITERET E VEÇANTA</w:t>
      </w:r>
    </w:p>
    <w:p w:rsidR="00330961" w:rsidRPr="00296B39" w:rsidRDefault="00330961" w:rsidP="008C5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0961" w:rsidRDefault="00330961" w:rsidP="008C55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duhet të plotësojnë kushtet për lëvizjen paralele si vijon:</w:t>
      </w:r>
    </w:p>
    <w:p w:rsidR="00330961" w:rsidRPr="00296B39" w:rsidRDefault="00330961" w:rsidP="008C5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0961" w:rsidRPr="00296B39" w:rsidRDefault="00330961" w:rsidP="008C55C6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jenë nëpunës civilë të konfirmuar, brenda së njëjtës kategori;</w:t>
      </w:r>
    </w:p>
    <w:p w:rsidR="00330961" w:rsidRPr="00296B39" w:rsidRDefault="00330961" w:rsidP="008C55C6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mos kenë masë disiplinore në fuqi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Default="00330961" w:rsidP="008C55C6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kenë të paktën vlerësimin e fundit “mirë” apo “shumë mirë”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Default="008C55C6" w:rsidP="008C55C6">
      <w:pPr>
        <w:numPr>
          <w:ilvl w:val="0"/>
          <w:numId w:val="1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Të ken</w:t>
      </w:r>
      <w:r w:rsidR="00330961">
        <w:rPr>
          <w:rFonts w:ascii="Times New Roman" w:hAnsi="Times New Roman" w:cs="Times New Roman"/>
          <w:sz w:val="24"/>
          <w:szCs w:val="24"/>
        </w:rPr>
        <w:t xml:space="preserve">ë diplomë minimale Bachelor </w:t>
      </w:r>
      <w:proofErr w:type="gramStart"/>
      <w:r w:rsidR="00330961">
        <w:rPr>
          <w:rFonts w:ascii="Times New Roman" w:hAnsi="Times New Roman" w:cs="Times New Roman"/>
          <w:sz w:val="24"/>
          <w:szCs w:val="24"/>
        </w:rPr>
        <w:t xml:space="preserve">në  </w:t>
      </w:r>
      <w:r w:rsidR="00C57F78">
        <w:rPr>
          <w:rFonts w:ascii="Times New Roman" w:hAnsi="Times New Roman" w:cs="Times New Roman"/>
          <w:sz w:val="24"/>
          <w:szCs w:val="24"/>
        </w:rPr>
        <w:t>Shkencat</w:t>
      </w:r>
      <w:proofErr w:type="gramEnd"/>
      <w:r w:rsidR="00C57F78">
        <w:rPr>
          <w:rFonts w:ascii="Times New Roman" w:hAnsi="Times New Roman" w:cs="Times New Roman"/>
          <w:sz w:val="24"/>
          <w:szCs w:val="24"/>
        </w:rPr>
        <w:t xml:space="preserve"> Ekonomike</w:t>
      </w:r>
      <w:r w:rsidR="00330961">
        <w:rPr>
          <w:rFonts w:ascii="Times New Roman" w:hAnsi="Times New Roman" w:cs="Times New Roman"/>
          <w:sz w:val="24"/>
          <w:szCs w:val="24"/>
        </w:rPr>
        <w:t>.</w:t>
      </w:r>
    </w:p>
    <w:p w:rsidR="00330961" w:rsidRPr="00296B39" w:rsidRDefault="00330961" w:rsidP="008C55C6">
      <w:pPr>
        <w:pStyle w:val="NormalWeb"/>
        <w:spacing w:before="0" w:beforeAutospacing="0" w:after="0" w:afterAutospacing="0" w:line="360" w:lineRule="auto"/>
        <w:rPr>
          <w:b/>
          <w:i/>
        </w:rPr>
      </w:pPr>
    </w:p>
    <w:p w:rsidR="00330961" w:rsidRPr="00296B39" w:rsidRDefault="00330961" w:rsidP="008C55C6">
      <w:pPr>
        <w:pStyle w:val="NormalWeb"/>
        <w:numPr>
          <w:ilvl w:val="1"/>
          <w:numId w:val="3"/>
        </w:numPr>
        <w:spacing w:before="0" w:beforeAutospacing="0" w:after="0" w:afterAutospacing="0"/>
      </w:pPr>
      <w:r w:rsidRPr="00296B39">
        <w:rPr>
          <w:b/>
        </w:rPr>
        <w:t>DOKUMENTACIONI, MËNYRA DHE AFATI I DORËZIMIT</w:t>
      </w:r>
    </w:p>
    <w:p w:rsidR="00330961" w:rsidRPr="00296B39" w:rsidRDefault="00330961" w:rsidP="008C55C6">
      <w:pPr>
        <w:pStyle w:val="NormalWeb"/>
        <w:spacing w:before="0" w:beforeAutospacing="0" w:after="0" w:afterAutospacing="0"/>
      </w:pPr>
    </w:p>
    <w:p w:rsidR="00330961" w:rsidRPr="00296B39" w:rsidRDefault="00330961" w:rsidP="008C55C6">
      <w:pPr>
        <w:pStyle w:val="NormalWeb"/>
        <w:spacing w:before="0" w:beforeAutospacing="0" w:after="0" w:afterAutospacing="0"/>
      </w:pPr>
      <w:r w:rsidRPr="00296B39">
        <w:t xml:space="preserve">Kandidatët duhet të dorëzojnë </w:t>
      </w:r>
      <w:r w:rsidRPr="00296B39">
        <w:rPr>
          <w:bCs/>
          <w:color w:val="000000"/>
        </w:rPr>
        <w:t>me postë ose dorazi në një zarf</w:t>
      </w:r>
      <w:r w:rsidRPr="00296B39">
        <w:rPr>
          <w:color w:val="000000"/>
        </w:rPr>
        <w:t xml:space="preserve"> të mbyllur, në zyrën </w:t>
      </w:r>
      <w:proofErr w:type="gramStart"/>
      <w:r w:rsidRPr="00296B39">
        <w:rPr>
          <w:color w:val="000000"/>
        </w:rPr>
        <w:t>e  Njësisë</w:t>
      </w:r>
      <w:proofErr w:type="gramEnd"/>
      <w:r w:rsidRPr="00296B39">
        <w:rPr>
          <w:color w:val="000000"/>
        </w:rPr>
        <w:t xml:space="preserve"> së Menaxhimit të Burimeve Njerëzore, të Bashkisë Vau Dejës, këto dokumenta: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Letër motivimi për aplikim në vendin vakant.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Një kopje të jetëshkrimit (CV).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Nje numër kontakti dhe adresën e plotë të vendbanimit.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Fotokopje e diplomës.Nëse aplikanti disponon një diplomë të një universiteti të huaj duhet ta ketë të njësuar pranë Ministrisë së Arsimit.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 xml:space="preserve">Listën e notave.Nëse ka një diplomë dhe listë notash të ndryshme me vlerësimin e njohur në Shtetin Shqiptar, aplikanti duhet ta ketë të konvertuar atë sipas sistemit shqiptar. 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Fotokopje e vlerësimit të fundit vjetor.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Fotokopje të librezës së punës e plotësuar.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Çertifikata ose dëshmi të kualifikimeve, trajnimeve të ndryshme.</w:t>
      </w:r>
    </w:p>
    <w:p w:rsidR="00330961" w:rsidRPr="00296B39" w:rsidRDefault="00330961" w:rsidP="008C55C6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textAlignment w:val="baseline"/>
        <w:rPr>
          <w:color w:val="000000"/>
        </w:rPr>
      </w:pPr>
      <w:r w:rsidRPr="00296B39">
        <w:rPr>
          <w:color w:val="000000"/>
        </w:rPr>
        <w:t>Fotokopje e letërnjoftimit (kartë Identiteti).</w:t>
      </w:r>
    </w:p>
    <w:p w:rsidR="00330961" w:rsidRPr="00296B39" w:rsidRDefault="00330961" w:rsidP="008C55C6">
      <w:pPr>
        <w:numPr>
          <w:ilvl w:val="0"/>
          <w:numId w:val="2"/>
        </w:numPr>
        <w:spacing w:before="100" w:beforeAutospacing="1" w:after="100" w:afterAutospacing="1"/>
        <w:textAlignment w:val="baseline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Vërtetim të gjendjes gjyqësore dhe shëndetësore</w:t>
      </w:r>
      <w:proofErr w:type="gramStart"/>
      <w:r w:rsidRPr="00296B3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296B39">
        <w:rPr>
          <w:rFonts w:ascii="Times New Roman" w:hAnsi="Times New Roman" w:cs="Times New Roman"/>
          <w:sz w:val="24"/>
          <w:szCs w:val="24"/>
        </w:rPr>
        <w:t>Dëshmi penaliteti dhe raport mjekësor).</w:t>
      </w:r>
    </w:p>
    <w:p w:rsidR="00C57F78" w:rsidRPr="00296B39" w:rsidRDefault="00330961" w:rsidP="008C55C6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Dokumentat duhet të dorëzohen me postë apo drejtpërsëdrejti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datës: </w:t>
      </w:r>
      <w:r w:rsidR="0041004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19.09</w:t>
      </w:r>
      <w:r w:rsidR="00CF2E4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.2022.</w:t>
      </w:r>
    </w:p>
    <w:p w:rsidR="00330961" w:rsidRPr="00296B39" w:rsidRDefault="00330961" w:rsidP="008C55C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330961" w:rsidRPr="00296B39" w:rsidRDefault="00330961" w:rsidP="008C55C6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410049">
        <w:rPr>
          <w:rFonts w:ascii="Times New Roman" w:hAnsi="Times New Roman" w:cs="Times New Roman"/>
          <w:b/>
          <w:sz w:val="24"/>
          <w:szCs w:val="24"/>
        </w:rPr>
        <w:t>21.09</w:t>
      </w:r>
      <w:r w:rsidR="00C57F78">
        <w:rPr>
          <w:rFonts w:ascii="Times New Roman" w:hAnsi="Times New Roman" w:cs="Times New Roman"/>
          <w:b/>
          <w:sz w:val="24"/>
          <w:szCs w:val="24"/>
        </w:rPr>
        <w:t>.202</w:t>
      </w:r>
      <w:r w:rsidR="00CF2E4B">
        <w:rPr>
          <w:rFonts w:ascii="Times New Roman" w:hAnsi="Times New Roman" w:cs="Times New Roman"/>
          <w:b/>
          <w:sz w:val="24"/>
          <w:szCs w:val="24"/>
        </w:rPr>
        <w:t>2</w:t>
      </w: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6B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Njësia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Vau Dejës </w:t>
      </w:r>
      <w:r w:rsidRPr="00296B39">
        <w:rPr>
          <w:rFonts w:ascii="Times New Roman" w:hAnsi="Times New Roman" w:cs="Times New Roman"/>
          <w:sz w:val="24"/>
          <w:szCs w:val="24"/>
        </w:rPr>
        <w:t xml:space="preserve">do të shpallë në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portalin ”Shërbimi Kombëtar i Punësimit”, në faqen zyrtare të Internetit të Bashkisë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lastRenderedPageBreak/>
        <w:t>dhe në stendën e informimit të publikut.</w:t>
      </w:r>
      <w:r w:rsidRPr="00296B39">
        <w:rPr>
          <w:rFonts w:ascii="Times New Roman" w:hAnsi="Times New Roman" w:cs="Times New Roman"/>
          <w:sz w:val="24"/>
          <w:szCs w:val="24"/>
        </w:rPr>
        <w:t>, listën e kandidatëve që do të vazhdojnë konkurimin , si dhe datën, vendin dhe orën e saktë ku do të zhvillohet intervista.</w:t>
      </w:r>
    </w:p>
    <w:p w:rsidR="00330961" w:rsidRPr="00296B39" w:rsidRDefault="00330961" w:rsidP="008C55C6">
      <w:pPr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lëvizjes paralele dhe kriteret e veçanta do të njoftohen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individualisht nga Njësia e Menaxhimit të Burimeve Njerëzore në Bashkinë Vau Dejës, për shkaqet e moskualifikimit në të njëjtën ditë me shpalljen e listës së verifikimit paraprak të kandidatëve në rrugë elektronike përmes e-mailit të paraqitur nga kandidati në dokumentacionin e aplikimit. </w:t>
      </w:r>
    </w:p>
    <w:p w:rsidR="00330961" w:rsidRPr="00296B39" w:rsidRDefault="00330961" w:rsidP="008C55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Ankesat nga kandidatët paraqiten në Njësinë e Menaxhimit të Burimeve Njerëzore </w:t>
      </w:r>
      <w:proofErr w:type="gramStart"/>
      <w:r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përgjigje brenda 5 ditëve pune nga data e depozitimit të saj.</w:t>
      </w:r>
    </w:p>
    <w:p w:rsidR="00330961" w:rsidRPr="00296B39" w:rsidRDefault="00330961" w:rsidP="008C55C6">
      <w:pPr>
        <w:pStyle w:val="ListParagraph"/>
        <w:numPr>
          <w:ilvl w:val="1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INTERVISTA</w:t>
      </w:r>
    </w:p>
    <w:p w:rsidR="00330961" w:rsidRDefault="00330961" w:rsidP="008C55C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>Kandidatët do të vlerësohen në lidhje me:</w:t>
      </w:r>
    </w:p>
    <w:p w:rsidR="00330961" w:rsidRPr="00AD67A1" w:rsidRDefault="00330961" w:rsidP="008C55C6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3"/>
          <w:szCs w:val="23"/>
          <w:lang w:eastAsia="sq-AL"/>
        </w:rPr>
      </w:pPr>
      <w:r w:rsidRPr="00AD67A1">
        <w:rPr>
          <w:rFonts w:ascii="Times New Roman" w:hAnsi="Times New Roman"/>
          <w:sz w:val="23"/>
          <w:szCs w:val="23"/>
          <w:lang w:eastAsia="sq-AL"/>
        </w:rPr>
        <w:t>Ligjin nr</w:t>
      </w:r>
      <w:r>
        <w:rPr>
          <w:rFonts w:ascii="Times New Roman" w:hAnsi="Times New Roman"/>
          <w:sz w:val="23"/>
          <w:szCs w:val="23"/>
          <w:lang w:eastAsia="sq-AL"/>
        </w:rPr>
        <w:t xml:space="preserve">. </w:t>
      </w:r>
      <w:r w:rsidRPr="00AD67A1">
        <w:rPr>
          <w:rFonts w:ascii="Times New Roman" w:hAnsi="Times New Roman"/>
          <w:sz w:val="23"/>
          <w:szCs w:val="23"/>
          <w:lang w:eastAsia="sq-AL"/>
        </w:rPr>
        <w:t xml:space="preserve">139/2015 </w:t>
      </w:r>
      <w:r w:rsidRPr="007F0697">
        <w:rPr>
          <w:rFonts w:ascii="Times New Roman" w:hAnsi="Times New Roman"/>
          <w:i/>
          <w:sz w:val="23"/>
          <w:szCs w:val="23"/>
          <w:lang w:eastAsia="sq-AL"/>
        </w:rPr>
        <w:t>“Për VetëqeverisjenVendore”</w:t>
      </w:r>
      <w:r>
        <w:rPr>
          <w:rFonts w:ascii="Times New Roman" w:hAnsi="Times New Roman"/>
          <w:i/>
          <w:sz w:val="23"/>
          <w:szCs w:val="23"/>
          <w:lang w:eastAsia="sq-AL"/>
        </w:rPr>
        <w:t>;</w:t>
      </w:r>
    </w:p>
    <w:p w:rsidR="00330961" w:rsidRPr="00044C1B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ndryshuar;</w:t>
      </w:r>
    </w:p>
    <w:p w:rsidR="00330961" w:rsidRPr="00044C1B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</w:t>
      </w:r>
      <w:r w:rsidRPr="007F0697">
        <w:rPr>
          <w:rFonts w:ascii="Times New Roman" w:hAnsi="Times New Roman"/>
          <w:i/>
          <w:sz w:val="24"/>
          <w:szCs w:val="24"/>
          <w:lang w:val="sq-AL"/>
        </w:rPr>
        <w:t>Kodin e Procedurave Administrative’’</w:t>
      </w:r>
      <w:r>
        <w:rPr>
          <w:rFonts w:ascii="Times New Roman" w:hAnsi="Times New Roman"/>
          <w:sz w:val="24"/>
          <w:szCs w:val="24"/>
          <w:lang w:val="sq-AL"/>
        </w:rPr>
        <w:t>;</w:t>
      </w:r>
    </w:p>
    <w:p w:rsidR="00330961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330961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BF5472">
        <w:rPr>
          <w:rFonts w:ascii="Times New Roman" w:eastAsia="Times New Roman" w:hAnsi="Times New Roman"/>
          <w:sz w:val="24"/>
          <w:szCs w:val="24"/>
        </w:rPr>
        <w:t xml:space="preserve">Ligji nr.10296 </w:t>
      </w:r>
      <w:r>
        <w:rPr>
          <w:rFonts w:ascii="Times New Roman" w:eastAsia="Times New Roman" w:hAnsi="Times New Roman"/>
          <w:sz w:val="24"/>
          <w:szCs w:val="24"/>
        </w:rPr>
        <w:t>dt.0</w:t>
      </w:r>
      <w:r w:rsidRPr="00BF5472">
        <w:rPr>
          <w:rFonts w:ascii="Times New Roman" w:eastAsia="Times New Roman" w:hAnsi="Times New Roman"/>
          <w:sz w:val="24"/>
          <w:szCs w:val="24"/>
        </w:rPr>
        <w:t>8.07.2010 “</w:t>
      </w:r>
      <w:r>
        <w:rPr>
          <w:rFonts w:ascii="Times New Roman" w:eastAsia="Times New Roman" w:hAnsi="Times New Roman"/>
          <w:i/>
          <w:sz w:val="24"/>
          <w:szCs w:val="24"/>
        </w:rPr>
        <w:t>Pë</w:t>
      </w:r>
      <w:r w:rsidRPr="007F0697">
        <w:rPr>
          <w:rFonts w:ascii="Times New Roman" w:eastAsia="Times New Roman" w:hAnsi="Times New Roman"/>
          <w:i/>
          <w:sz w:val="24"/>
          <w:szCs w:val="24"/>
        </w:rPr>
        <w:t>r menaxhimin finananciar dhe kontrollin</w:t>
      </w:r>
      <w:r>
        <w:rPr>
          <w:rFonts w:ascii="Times New Roman" w:eastAsia="Times New Roman" w:hAnsi="Times New Roman"/>
          <w:sz w:val="24"/>
          <w:szCs w:val="24"/>
        </w:rPr>
        <w:t>”, i ndryshuar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Ligji nr. 9761 datë 12.07.1995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Kodi i Punës i Republikës së Shqipërisë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i ndryshuar;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 Nr.929 date 17.11.2010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fondin e veçantë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 i ndryshuar;</w:t>
      </w:r>
    </w:p>
    <w:p w:rsidR="00330961" w:rsidRPr="00E94A80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Udhëzimi nr. 8 datë 09.03.2018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procedurat e përgatitjes, paraqitjes dhe raportimit të pasqyrave financiare vjetore në njësitë e qeverisjes së përgjithshme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E94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 nr. 165 datë 02.03.2016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grupimin e njësive të vetëqeverisjes vendore për efekt page dhe caktimin e kufijve të pagave të funksionarëve të zgjedhur e të emëruar, të nëpunësve civilë e të punonjësve administrativë të vetëqeverisjes vendore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i ndryshuar;</w:t>
      </w:r>
    </w:p>
    <w:p w:rsidR="00330961" w:rsidRPr="00E94A80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Vendim e Këshillit të Ministrave nr. 717 datë 23.06.2009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pagat e punonjësve mbështetës të institucioneve buxhetore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të ndryshuar;</w:t>
      </w:r>
    </w:p>
    <w:p w:rsidR="00330961" w:rsidRPr="00C57F78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 nr.997 date 10.12.2010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 xml:space="preserve">Për trajtimin financiar të punonjësve që dërgohen me shërbim jashtë qendrës së punës </w:t>
      </w:r>
      <w:proofErr w:type="gramStart"/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brenda</w:t>
      </w:r>
      <w:proofErr w:type="gramEnd"/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 xml:space="preserve"> vendi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t”</w:t>
      </w:r>
      <w:r w:rsidR="00C57F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0961" w:rsidRPr="00831233" w:rsidRDefault="00330961" w:rsidP="008C55C6">
      <w:pPr>
        <w:pStyle w:val="ListParagraph"/>
        <w:shd w:val="clear" w:color="auto" w:fill="FFFFFF"/>
        <w:spacing w:after="300"/>
        <w:ind w:left="630"/>
        <w:rPr>
          <w:rFonts w:ascii="Times New Roman" w:eastAsia="Times New Roman" w:hAnsi="Times New Roman"/>
          <w:sz w:val="24"/>
          <w:szCs w:val="24"/>
        </w:rPr>
      </w:pPr>
    </w:p>
    <w:p w:rsidR="00330961" w:rsidRDefault="00330961" w:rsidP="00CF2E4B">
      <w:pPr>
        <w:pStyle w:val="ListParagraph"/>
        <w:numPr>
          <w:ilvl w:val="1"/>
          <w:numId w:val="3"/>
        </w:numPr>
        <w:spacing w:after="0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 MËNYRA E VLERËSIMIT TË KANDIDATËVE</w:t>
      </w:r>
    </w:p>
    <w:p w:rsidR="00CF2E4B" w:rsidRPr="00CF2E4B" w:rsidRDefault="00CF2E4B" w:rsidP="00CF2E4B">
      <w:pPr>
        <w:spacing w:after="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330961" w:rsidRPr="00B35E90" w:rsidRDefault="00330961" w:rsidP="008C55C6">
      <w:pPr>
        <w:rPr>
          <w:rFonts w:ascii="Times New Roman" w:hAnsi="Times New Roman" w:cs="Times New Roman"/>
          <w:b/>
          <w:sz w:val="24"/>
          <w:szCs w:val="24"/>
        </w:rPr>
      </w:pPr>
      <w:r w:rsidRPr="00B35E90">
        <w:rPr>
          <w:rFonts w:ascii="Times New Roman" w:hAnsi="Times New Roman" w:cs="Times New Roman"/>
          <w:b/>
          <w:sz w:val="24"/>
          <w:szCs w:val="24"/>
        </w:rPr>
        <w:t>Në vlerësimin e kandidatëve, përfshihen:</w:t>
      </w:r>
    </w:p>
    <w:p w:rsidR="00330961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83123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31233">
        <w:rPr>
          <w:rFonts w:ascii="Times New Roman" w:hAnsi="Times New Roman" w:cs="Times New Roman"/>
          <w:sz w:val="24"/>
          <w:szCs w:val="24"/>
        </w:rPr>
        <w:t>vlerësimi</w:t>
      </w:r>
      <w:proofErr w:type="gramEnd"/>
      <w:r w:rsidRPr="00831233">
        <w:rPr>
          <w:rFonts w:ascii="Times New Roman" w:hAnsi="Times New Roman" w:cs="Times New Roman"/>
          <w:sz w:val="24"/>
          <w:szCs w:val="24"/>
        </w:rPr>
        <w:t xml:space="preserve"> i jetëshkrimit të kandidatëve, që konsiston në vlerësimin e arsimimit, të përvojës e të tr</w:t>
      </w:r>
      <w:r>
        <w:rPr>
          <w:rFonts w:ascii="Times New Roman" w:hAnsi="Times New Roman" w:cs="Times New Roman"/>
          <w:sz w:val="24"/>
          <w:szCs w:val="24"/>
        </w:rPr>
        <w:t>ajnimeve, të lidhura me fushën;</w:t>
      </w:r>
    </w:p>
    <w:p w:rsidR="00330961" w:rsidRDefault="00330961" w:rsidP="008C55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vlerësimi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shkrim;</w:t>
      </w:r>
    </w:p>
    <w:p w:rsidR="00330961" w:rsidRPr="00831233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83123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31233">
        <w:rPr>
          <w:rFonts w:ascii="Times New Roman" w:hAnsi="Times New Roman" w:cs="Times New Roman"/>
          <w:sz w:val="24"/>
          <w:szCs w:val="24"/>
        </w:rPr>
        <w:t>intervista</w:t>
      </w:r>
      <w:proofErr w:type="gramEnd"/>
      <w:r w:rsidRPr="00831233">
        <w:rPr>
          <w:rFonts w:ascii="Times New Roman" w:hAnsi="Times New Roman" w:cs="Times New Roman"/>
          <w:sz w:val="24"/>
          <w:szCs w:val="24"/>
        </w:rPr>
        <w:t xml:space="preserve"> e strukturuar me gojë.</w:t>
      </w:r>
    </w:p>
    <w:p w:rsidR="00330961" w:rsidRPr="00B35E90" w:rsidRDefault="00330961" w:rsidP="008C55C6">
      <w:pPr>
        <w:rPr>
          <w:rFonts w:ascii="Times New Roman" w:hAnsi="Times New Roman" w:cs="Times New Roman"/>
          <w:b/>
          <w:sz w:val="24"/>
          <w:szCs w:val="24"/>
        </w:rPr>
      </w:pPr>
      <w:r w:rsidRPr="00B35E90">
        <w:rPr>
          <w:rFonts w:ascii="Times New Roman" w:hAnsi="Times New Roman" w:cs="Times New Roman"/>
          <w:b/>
          <w:sz w:val="24"/>
          <w:szCs w:val="24"/>
        </w:rPr>
        <w:lastRenderedPageBreak/>
        <w:t>Totali i pikëve të vlerësimit të kandidatëve është 100, të cilat ndahen përkatësisht:</w:t>
      </w:r>
    </w:p>
    <w:p w:rsidR="00330961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83123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31233">
        <w:rPr>
          <w:rFonts w:ascii="Times New Roman" w:hAnsi="Times New Roman" w:cs="Times New Roman"/>
          <w:sz w:val="24"/>
          <w:szCs w:val="24"/>
        </w:rPr>
        <w:t>për</w:t>
      </w:r>
      <w:proofErr w:type="gramEnd"/>
      <w:r w:rsidRPr="00831233">
        <w:rPr>
          <w:rFonts w:ascii="Times New Roman" w:hAnsi="Times New Roman" w:cs="Times New Roman"/>
          <w:sz w:val="24"/>
          <w:szCs w:val="24"/>
        </w:rPr>
        <w:t xml:space="preserve"> vlerësimin e jetëshkrimit (CV) të kandidatëve, që konsiston në vlerësimin e arsimimit, të përvojës e të trajnimeve, të lidh</w:t>
      </w:r>
      <w:r>
        <w:rPr>
          <w:rFonts w:ascii="Times New Roman" w:hAnsi="Times New Roman" w:cs="Times New Roman"/>
          <w:sz w:val="24"/>
          <w:szCs w:val="24"/>
        </w:rPr>
        <w:t>ura me fushën, deri në 15 pikë;</w:t>
      </w:r>
    </w:p>
    <w:p w:rsidR="00330961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831233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31233">
        <w:rPr>
          <w:rFonts w:ascii="Times New Roman" w:hAnsi="Times New Roman" w:cs="Times New Roman"/>
          <w:sz w:val="24"/>
          <w:szCs w:val="24"/>
        </w:rPr>
        <w:t>për</w:t>
      </w:r>
      <w:proofErr w:type="gramEnd"/>
      <w:r w:rsidRPr="00831233">
        <w:rPr>
          <w:rFonts w:ascii="Times New Roman" w:hAnsi="Times New Roman" w:cs="Times New Roman"/>
          <w:sz w:val="24"/>
          <w:szCs w:val="24"/>
        </w:rPr>
        <w:t xml:space="preserve"> intervistën e strukt</w:t>
      </w:r>
      <w:r>
        <w:rPr>
          <w:rFonts w:ascii="Times New Roman" w:hAnsi="Times New Roman" w:cs="Times New Roman"/>
          <w:sz w:val="24"/>
          <w:szCs w:val="24"/>
        </w:rPr>
        <w:t>uruar me gojë, deri në 25 pikë;</w:t>
      </w:r>
    </w:p>
    <w:p w:rsidR="00330961" w:rsidRPr="00AA0CE5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83123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31233">
        <w:rPr>
          <w:rFonts w:ascii="Times New Roman" w:hAnsi="Times New Roman" w:cs="Times New Roman"/>
          <w:sz w:val="24"/>
          <w:szCs w:val="24"/>
        </w:rPr>
        <w:t>për</w:t>
      </w:r>
      <w:proofErr w:type="gramEnd"/>
      <w:r w:rsidRPr="00831233">
        <w:rPr>
          <w:rFonts w:ascii="Times New Roman" w:hAnsi="Times New Roman" w:cs="Times New Roman"/>
          <w:sz w:val="24"/>
          <w:szCs w:val="24"/>
        </w:rPr>
        <w:t xml:space="preserve"> vlerësimin me shkrim, deri në 60 pikë.</w:t>
      </w:r>
    </w:p>
    <w:p w:rsidR="00330961" w:rsidRPr="00296B39" w:rsidRDefault="00330961" w:rsidP="008C55C6">
      <w:pPr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1.6. DATA E DALJES SË REZULTATEVE TË KONKURIMIT DHE MËNYRA E KOMUNIKIMIT</w:t>
      </w:r>
    </w:p>
    <w:p w:rsidR="00330961" w:rsidRPr="00296B39" w:rsidRDefault="00330961" w:rsidP="008C55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Kandidatët do të vlerësohen nga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Komisioni i Brendshëm për Lëvizjen Paralele i ngritur në Bashkinë Vau Dejës,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nëpërmjet dokumentacionit të dorëzuar dhe intervistës së strukturuar me gojë.    </w:t>
      </w:r>
    </w:p>
    <w:p w:rsidR="00330961" w:rsidRPr="00296B39" w:rsidRDefault="00330961" w:rsidP="008C55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Totali i pikëve të vlerësimit të kandidateve është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100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të cilat ndahen përkatësisht:  </w:t>
      </w:r>
    </w:p>
    <w:p w:rsidR="00330961" w:rsidRPr="00296B39" w:rsidRDefault="00330961" w:rsidP="008C55C6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40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për vlerë</w:t>
      </w:r>
      <w:r>
        <w:rPr>
          <w:rFonts w:ascii="Times New Roman" w:eastAsia="Times New Roman" w:hAnsi="Times New Roman" w:cs="Times New Roman"/>
          <w:sz w:val="24"/>
          <w:szCs w:val="24"/>
        </w:rPr>
        <w:t>simet e rezultateve në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punë , në rastet k</w:t>
      </w:r>
      <w:r>
        <w:rPr>
          <w:rFonts w:ascii="Times New Roman" w:eastAsia="Times New Roman" w:hAnsi="Times New Roman" w:cs="Times New Roman"/>
          <w:sz w:val="24"/>
          <w:szCs w:val="24"/>
        </w:rPr>
        <w:t>ur procesi i ç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ertifikimit nuk është kryer;</w:t>
      </w:r>
    </w:p>
    <w:p w:rsidR="00330961" w:rsidRPr="00296B39" w:rsidRDefault="00330961" w:rsidP="008C55C6">
      <w:pPr>
        <w:numPr>
          <w:ilvl w:val="0"/>
          <w:numId w:val="4"/>
        </w:num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60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intervistën me gojë;  </w:t>
      </w:r>
    </w:p>
    <w:p w:rsidR="00330961" w:rsidRDefault="00330961" w:rsidP="008C55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330961" w:rsidRPr="00AA0CE5" w:rsidRDefault="00330961" w:rsidP="008C55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0CE5">
        <w:rPr>
          <w:rFonts w:ascii="Times New Roman" w:hAnsi="Times New Roman" w:cs="Times New Roman"/>
          <w:b/>
          <w:sz w:val="24"/>
          <w:szCs w:val="24"/>
        </w:rPr>
        <w:t>Në përfundim të vlerësimit të kandidatëve, informacioni për fituesin do të shpallet në portalin “Shërbimi Kombëtar i Punësimit”</w:t>
      </w:r>
      <w:r w:rsidR="00C57F7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330961" w:rsidRPr="00296B39" w:rsidRDefault="00330961" w:rsidP="008C55C6">
      <w:pPr>
        <w:pStyle w:val="NormalWeb"/>
        <w:spacing w:before="0" w:beforeAutospacing="0" w:after="0" w:afterAutospacing="0"/>
        <w:ind w:left="360"/>
        <w:textAlignment w:val="baseline"/>
        <w:rPr>
          <w:color w:val="000000"/>
        </w:rPr>
      </w:pPr>
    </w:p>
    <w:p w:rsidR="00330961" w:rsidRPr="00296B39" w:rsidRDefault="00330961" w:rsidP="008C55C6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PRANIMI NË SHËRBIMIN CIVIL NË KATEGORINË EKZEKUTIVE</w:t>
      </w:r>
    </w:p>
    <w:p w:rsidR="00330961" w:rsidRPr="00296B39" w:rsidRDefault="00330961" w:rsidP="008C55C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30961" w:rsidRPr="00296B39" w:rsidRDefault="00330961" w:rsidP="008C55C6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QË DUHET TË PLOTËSOJË KANDIDATI NË PROCEDURËN E PRANIMIT NË SHËRBIMIN CIVIL DHE KRITERET E VEÇANTA</w:t>
      </w:r>
    </w:p>
    <w:p w:rsidR="00330961" w:rsidRPr="00296B39" w:rsidRDefault="00330961" w:rsidP="008C55C6">
      <w:pPr>
        <w:rPr>
          <w:rFonts w:ascii="Times New Roman" w:hAnsi="Times New Roman" w:cs="Times New Roman"/>
          <w:sz w:val="24"/>
          <w:szCs w:val="24"/>
        </w:rPr>
      </w:pPr>
    </w:p>
    <w:p w:rsidR="00C57F78" w:rsidRPr="00296B39" w:rsidRDefault="00330961" w:rsidP="008C55C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96B39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96B39">
        <w:rPr>
          <w:rFonts w:ascii="Times New Roman" w:hAnsi="Times New Roman" w:cs="Times New Roman"/>
          <w:sz w:val="24"/>
          <w:szCs w:val="24"/>
        </w:rPr>
        <w:t xml:space="preserve"> i ndryshuar.</w:t>
      </w:r>
      <w:proofErr w:type="gramEnd"/>
    </w:p>
    <w:p w:rsidR="00330961" w:rsidRPr="00296B39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330961" w:rsidRPr="00296B39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shtetas shqiptar; </w:t>
      </w:r>
    </w:p>
    <w:p w:rsidR="00330961" w:rsidRPr="00296B39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330961" w:rsidRPr="00296B39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zotërojë gjuhën shqipe, të shkruar dhe të folur; </w:t>
      </w:r>
    </w:p>
    <w:p w:rsidR="00330961" w:rsidRPr="00296B39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330961" w:rsidRPr="00296B39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 xml:space="preserve">Të mos jetë i dënuar me vendim të formës së prerë për kryerjen e një krimi apo për kryerjen e një kundërvajtjeje penale me dashje; </w:t>
      </w:r>
    </w:p>
    <w:p w:rsidR="00330961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Ndaj tij të mos jetë marrë masa disiplinore e largimit nga shërbimi civil, që nuk është shuar sipas ligjit 152/2013 “Pë</w:t>
      </w:r>
      <w:r>
        <w:rPr>
          <w:rFonts w:ascii="Times New Roman" w:hAnsi="Times New Roman" w:cs="Times New Roman"/>
          <w:sz w:val="24"/>
          <w:szCs w:val="24"/>
        </w:rPr>
        <w:t>r Nëpunësin Civil” i ndryshuar.</w:t>
      </w:r>
    </w:p>
    <w:p w:rsidR="00330961" w:rsidRDefault="00330961" w:rsidP="008C55C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Të ketë diplomë minimale </w:t>
      </w:r>
      <w:r w:rsidR="00C57F78">
        <w:rPr>
          <w:rFonts w:ascii="Times New Roman" w:hAnsi="Times New Roman" w:cs="Times New Roman"/>
          <w:sz w:val="24"/>
          <w:szCs w:val="24"/>
        </w:rPr>
        <w:t>Bachelor në Shkencat Ekonomike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0961" w:rsidRPr="00296B39" w:rsidRDefault="00330961" w:rsidP="008C55C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30961" w:rsidRPr="00296B39" w:rsidRDefault="00330961" w:rsidP="008C55C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330961" w:rsidRPr="00296B39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Kandidati duhet të dërgojë me postë ose dorazi në një zarf të mbyllur, në Zyrën e Njësisë së Menaxhimit të Burimeve Njerëzore, të Bashkisë Vau Dejës, këto dokumenta: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 i plotësuar në përputhje me dokumentin tip që e gjeni në linkun:</w:t>
      </w:r>
    </w:p>
    <w:p w:rsidR="00330961" w:rsidRPr="00296B39" w:rsidRDefault="00962D58" w:rsidP="008C55C6">
      <w:pPr>
        <w:pStyle w:val="ListParagrap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330961" w:rsidRPr="00871CE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</w:t>
        </w:r>
        <w:r w:rsidR="00410049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</w:t>
        </w:r>
        <w:r w:rsidR="00330961" w:rsidRPr="00871CE8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.dap.gov.al/legjislacioni/udhezime-manuale/60-jeteshkrimi-standard</w:t>
        </w:r>
      </w:hyperlink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diplomës (përfshirë edhe diplomën Bachelor). Për diplomat e marra jashtë Republikës së Shqipërisë të përcillet njehsimi nga Ministria e Arsimit dhe e Sportit;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librezës së punës (të gjitha faqet që vërtetojnë eksperiencën në punë)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letërnjoftimit (ID);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të gjendjes shëndetësore;</w:t>
      </w: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Vetëdeklarim të gjendjes gjyqësore;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e fundit nga eprori direkt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nga institucioni që nuk ka masë disiplinore në fuqi;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Pr="00296B39" w:rsidRDefault="00330961" w:rsidP="008C55C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Çdo dokumentacion tjetër që vërteton trajnimet, kualifikimet, arsimin shtesë, vlerësimet pozitive apo të tjera të përmendura në jetëshkrimin tuaj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330961" w:rsidRPr="00296B39" w:rsidRDefault="00330961" w:rsidP="008C55C6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Aplikimi dhe dorëzimi i dokumentave për procedurën e pranimit në kategorinë ekzekutive duhet të bëhet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datës </w:t>
      </w:r>
      <w:r w:rsidR="00CF2E4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410049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41004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.09</w:t>
      </w:r>
      <w:r w:rsidR="00CF2E4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.2022</w:t>
      </w:r>
      <w:r w:rsidRPr="00296B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330961" w:rsidRPr="00296B39" w:rsidRDefault="00330961" w:rsidP="008C55C6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330961" w:rsidRPr="00296B39" w:rsidRDefault="00330961" w:rsidP="008C5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4100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26.09</w:t>
      </w:r>
      <w:r w:rsidR="00C57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CF2E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Njësia e Menaxhimit të Burimeve Njerëzore </w:t>
      </w:r>
      <w:r w:rsidRPr="00296B39">
        <w:rPr>
          <w:rFonts w:ascii="Times New Roman" w:hAnsi="Times New Roman" w:cs="Times New Roman"/>
          <w:sz w:val="24"/>
          <w:szCs w:val="24"/>
        </w:rPr>
        <w:t xml:space="preserve">do të shpallë në portalin ”Shërbimi Kombëtar i Punësimit”, në faqen e Internetit të Bashkisë Vau Dejës dhe në stendën e informimit të publikut, listën e kandidatëve që do të vazhdojnë konkurimin, si dhe datën, vendin dhe orën e saktë ku do të zhvillohet testimi me shkrim dhe intervista. </w:t>
      </w:r>
    </w:p>
    <w:p w:rsidR="00330961" w:rsidRPr="00296B39" w:rsidRDefault="00330961" w:rsidP="008C55C6">
      <w:pPr>
        <w:pStyle w:val="NormalWeb"/>
        <w:spacing w:before="0" w:beforeAutospacing="0" w:after="0" w:afterAutospacing="0"/>
      </w:pPr>
      <w:r w:rsidRPr="00296B39">
        <w:t xml:space="preserve">Në të njëjtën datë kandidatët që nuk i plotësojnë kushtet e pranimit në kategorinë ekzekutive dhe kriteret e veçanta do të njoftohen nga </w:t>
      </w:r>
      <w:r w:rsidRPr="00296B39">
        <w:rPr>
          <w:color w:val="000000"/>
        </w:rPr>
        <w:t>Njësia Pergjegjëse e Menaxhimit të Burimeve Njerëzore, për shkaqet e moskualifikimit</w:t>
      </w:r>
      <w:r w:rsidRPr="00296B39">
        <w:t xml:space="preserve"> në rrugë elektronike nëpërmjet e-mailit.</w:t>
      </w:r>
    </w:p>
    <w:p w:rsidR="00330961" w:rsidRDefault="00330961" w:rsidP="008C5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Ankesat nga kandidatët paraqiten në Njësinë Përgjegjëse të Menaxhimit të Burimeve Njerëzore </w:t>
      </w:r>
      <w:proofErr w:type="gramStart"/>
      <w:r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përgjigje brenda 5 ditëve pune nga data e depozitimit të saj.</w:t>
      </w:r>
    </w:p>
    <w:p w:rsidR="00330961" w:rsidRPr="00296B39" w:rsidRDefault="00330961" w:rsidP="008C5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0961" w:rsidRPr="00296B39" w:rsidRDefault="00330961" w:rsidP="008C55C6">
      <w:pPr>
        <w:pStyle w:val="ListParagraph"/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 ME SHKRIM DHE INTERVISTA</w:t>
      </w:r>
    </w:p>
    <w:p w:rsidR="00330961" w:rsidRPr="00296B39" w:rsidRDefault="00330961" w:rsidP="008C5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0961" w:rsidRDefault="00330961" w:rsidP="008C55C6">
      <w:pPr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330961" w:rsidRPr="00AD67A1" w:rsidRDefault="00330961" w:rsidP="008C55C6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  <w:sz w:val="23"/>
          <w:szCs w:val="23"/>
          <w:lang w:eastAsia="sq-AL"/>
        </w:rPr>
      </w:pPr>
      <w:r w:rsidRPr="00AD67A1">
        <w:rPr>
          <w:rFonts w:ascii="Times New Roman" w:hAnsi="Times New Roman"/>
          <w:sz w:val="23"/>
          <w:szCs w:val="23"/>
          <w:lang w:eastAsia="sq-AL"/>
        </w:rPr>
        <w:lastRenderedPageBreak/>
        <w:t>Ligjin nr</w:t>
      </w:r>
      <w:r>
        <w:rPr>
          <w:rFonts w:ascii="Times New Roman" w:hAnsi="Times New Roman"/>
          <w:sz w:val="23"/>
          <w:szCs w:val="23"/>
          <w:lang w:eastAsia="sq-AL"/>
        </w:rPr>
        <w:t xml:space="preserve">. </w:t>
      </w:r>
      <w:r w:rsidRPr="00AD67A1">
        <w:rPr>
          <w:rFonts w:ascii="Times New Roman" w:hAnsi="Times New Roman"/>
          <w:sz w:val="23"/>
          <w:szCs w:val="23"/>
          <w:lang w:eastAsia="sq-AL"/>
        </w:rPr>
        <w:t xml:space="preserve">139/2015 </w:t>
      </w:r>
      <w:r w:rsidRPr="007F0697">
        <w:rPr>
          <w:rFonts w:ascii="Times New Roman" w:hAnsi="Times New Roman"/>
          <w:i/>
          <w:sz w:val="23"/>
          <w:szCs w:val="23"/>
          <w:lang w:eastAsia="sq-AL"/>
        </w:rPr>
        <w:t>“Për VetëqeverisjenVendore”</w:t>
      </w:r>
      <w:r>
        <w:rPr>
          <w:rFonts w:ascii="Times New Roman" w:hAnsi="Times New Roman"/>
          <w:i/>
          <w:sz w:val="23"/>
          <w:szCs w:val="23"/>
          <w:lang w:eastAsia="sq-AL"/>
        </w:rPr>
        <w:t>;</w:t>
      </w:r>
    </w:p>
    <w:p w:rsidR="00330961" w:rsidRPr="00044C1B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ndryshuar;</w:t>
      </w:r>
    </w:p>
    <w:p w:rsidR="00330961" w:rsidRPr="00044C1B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</w:t>
      </w:r>
      <w:r w:rsidRPr="007F0697">
        <w:rPr>
          <w:rFonts w:ascii="Times New Roman" w:hAnsi="Times New Roman"/>
          <w:i/>
          <w:sz w:val="24"/>
          <w:szCs w:val="24"/>
          <w:lang w:val="sq-AL"/>
        </w:rPr>
        <w:t>Kodin e Procedurave Administrative’’</w:t>
      </w:r>
      <w:r>
        <w:rPr>
          <w:rFonts w:ascii="Times New Roman" w:hAnsi="Times New Roman"/>
          <w:sz w:val="24"/>
          <w:szCs w:val="24"/>
          <w:lang w:val="sq-AL"/>
        </w:rPr>
        <w:t>;</w:t>
      </w:r>
    </w:p>
    <w:p w:rsidR="00330961" w:rsidRDefault="00330961" w:rsidP="008C55C6">
      <w:pPr>
        <w:pStyle w:val="NoSpacing"/>
        <w:numPr>
          <w:ilvl w:val="0"/>
          <w:numId w:val="10"/>
        </w:numPr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330961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BF5472">
        <w:rPr>
          <w:rFonts w:ascii="Times New Roman" w:eastAsia="Times New Roman" w:hAnsi="Times New Roman"/>
          <w:sz w:val="24"/>
          <w:szCs w:val="24"/>
        </w:rPr>
        <w:t xml:space="preserve">Ligji nr.10296 </w:t>
      </w:r>
      <w:r>
        <w:rPr>
          <w:rFonts w:ascii="Times New Roman" w:eastAsia="Times New Roman" w:hAnsi="Times New Roman"/>
          <w:sz w:val="24"/>
          <w:szCs w:val="24"/>
        </w:rPr>
        <w:t>dt.0</w:t>
      </w:r>
      <w:r w:rsidRPr="00BF5472">
        <w:rPr>
          <w:rFonts w:ascii="Times New Roman" w:eastAsia="Times New Roman" w:hAnsi="Times New Roman"/>
          <w:sz w:val="24"/>
          <w:szCs w:val="24"/>
        </w:rPr>
        <w:t>8.07.2010 “</w:t>
      </w:r>
      <w:r>
        <w:rPr>
          <w:rFonts w:ascii="Times New Roman" w:eastAsia="Times New Roman" w:hAnsi="Times New Roman"/>
          <w:i/>
          <w:sz w:val="24"/>
          <w:szCs w:val="24"/>
        </w:rPr>
        <w:t>Pë</w:t>
      </w:r>
      <w:r w:rsidRPr="007F0697">
        <w:rPr>
          <w:rFonts w:ascii="Times New Roman" w:eastAsia="Times New Roman" w:hAnsi="Times New Roman"/>
          <w:i/>
          <w:sz w:val="24"/>
          <w:szCs w:val="24"/>
        </w:rPr>
        <w:t>r menaxhimin finananciar dhe kontrollin</w:t>
      </w:r>
      <w:r>
        <w:rPr>
          <w:rFonts w:ascii="Times New Roman" w:eastAsia="Times New Roman" w:hAnsi="Times New Roman"/>
          <w:sz w:val="24"/>
          <w:szCs w:val="24"/>
        </w:rPr>
        <w:t>”, i ndryshuar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Ligji nr. 9761 datë 12.07.1995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Kodi i Punës i Republikës së Shqipërisë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i ndryshuar;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 Nr.929 date 17.11.2010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fondin e veçantë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 i ndryshuar;</w:t>
      </w:r>
    </w:p>
    <w:p w:rsidR="00330961" w:rsidRPr="00E94A80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Udhëzimi nr. 8 datë 09.03.2018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procedurat e përgatitjes, paraqitjes dhe raportimit të pasqyrave financiare vjetore në njësitë e qeverisjes së përgjithshme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E94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 nr. 165 datë 02.03.2016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grupimin e njësive të vetëqeverisjes vendore për efekt page dhe caktimin e kufijve të pagave të funksionarëve të zgjedhur e të emëruar, të nëpunësve civilë e të punonjësve administrativë të vetëqeverisjes vendore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i ndryshuar;</w:t>
      </w:r>
    </w:p>
    <w:p w:rsidR="00330961" w:rsidRPr="00E94A80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Vendim e Këshillit të Ministrave nr. 717 datë 23.06.2009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pagat e punonjësve mbështetës të institucioneve buxhetore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”, të ndryshuar;</w:t>
      </w:r>
    </w:p>
    <w:p w:rsidR="00330961" w:rsidRPr="004E6B92" w:rsidRDefault="00330961" w:rsidP="008C55C6">
      <w:pPr>
        <w:pStyle w:val="ListParagraph"/>
        <w:numPr>
          <w:ilvl w:val="0"/>
          <w:numId w:val="10"/>
        </w:numPr>
        <w:shd w:val="clear" w:color="auto" w:fill="FFFFFF"/>
        <w:spacing w:after="300"/>
        <w:rPr>
          <w:rFonts w:ascii="Times New Roman" w:eastAsia="Times New Roman" w:hAnsi="Times New Roman"/>
          <w:sz w:val="24"/>
          <w:szCs w:val="24"/>
        </w:rPr>
      </w:pPr>
      <w:r w:rsidRPr="004E6B92">
        <w:rPr>
          <w:rFonts w:ascii="Times New Roman" w:eastAsia="Times New Roman" w:hAnsi="Times New Roman" w:cs="Times New Roman"/>
          <w:sz w:val="24"/>
          <w:szCs w:val="24"/>
        </w:rPr>
        <w:t>VKM nr.997 date 10.12.2010 “</w:t>
      </w:r>
      <w:r w:rsidRPr="004E6B92">
        <w:rPr>
          <w:rFonts w:ascii="Times New Roman" w:eastAsia="Times New Roman" w:hAnsi="Times New Roman" w:cs="Times New Roman"/>
          <w:i/>
          <w:sz w:val="24"/>
          <w:szCs w:val="24"/>
        </w:rPr>
        <w:t>Për trajtimin financiar të punonjësve që dërgohen me shërbim jashtë qendrës së punës brenda vendi</w:t>
      </w:r>
      <w:r w:rsidRPr="004E6B92">
        <w:rPr>
          <w:rFonts w:ascii="Times New Roman" w:eastAsia="Times New Roman" w:hAnsi="Times New Roman" w:cs="Times New Roman"/>
          <w:sz w:val="24"/>
          <w:szCs w:val="24"/>
        </w:rPr>
        <w:t>t”;</w:t>
      </w:r>
    </w:p>
    <w:p w:rsidR="00330961" w:rsidRPr="00296B39" w:rsidRDefault="00330961" w:rsidP="008C55C6">
      <w:pPr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330961" w:rsidRPr="00296B39" w:rsidRDefault="00330961" w:rsidP="008C55C6">
      <w:pPr>
        <w:numPr>
          <w:ilvl w:val="0"/>
          <w:numId w:val="7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Njohuritë, aftësitë, kompetencën në lidhje me përshkrimin përgjithësues të punës për pozicionet;</w:t>
      </w:r>
    </w:p>
    <w:p w:rsidR="00330961" w:rsidRPr="00296B39" w:rsidRDefault="00330961" w:rsidP="008C55C6">
      <w:pPr>
        <w:numPr>
          <w:ilvl w:val="0"/>
          <w:numId w:val="7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330961" w:rsidRPr="00AE7512" w:rsidRDefault="00330961" w:rsidP="008C55C6">
      <w:pPr>
        <w:numPr>
          <w:ilvl w:val="0"/>
          <w:numId w:val="7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330961" w:rsidRPr="00296B39" w:rsidRDefault="00330961" w:rsidP="008C55C6">
      <w:pPr>
        <w:spacing w:after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30961" w:rsidRPr="00296B39" w:rsidRDefault="00330961" w:rsidP="008C55C6">
      <w:pPr>
        <w:spacing w:after="0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2.5</w:t>
      </w:r>
      <w:proofErr w:type="gramStart"/>
      <w:r w:rsidRPr="00296B39">
        <w:rPr>
          <w:rFonts w:ascii="Times New Roman" w:hAnsi="Times New Roman" w:cs="Times New Roman"/>
          <w:b/>
          <w:sz w:val="24"/>
          <w:szCs w:val="24"/>
        </w:rPr>
        <w:t>.MËNYRA</w:t>
      </w:r>
      <w:proofErr w:type="gramEnd"/>
      <w:r w:rsidRPr="00296B39">
        <w:rPr>
          <w:rFonts w:ascii="Times New Roman" w:hAnsi="Times New Roman" w:cs="Times New Roman"/>
          <w:b/>
          <w:sz w:val="24"/>
          <w:szCs w:val="24"/>
        </w:rPr>
        <w:t xml:space="preserve"> E VLERËSIMIT TË KANDIDATËVE</w:t>
      </w:r>
    </w:p>
    <w:p w:rsidR="00330961" w:rsidRPr="00296B39" w:rsidRDefault="00330961" w:rsidP="008C55C6">
      <w:pPr>
        <w:spacing w:after="0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330961" w:rsidRPr="00296B39" w:rsidRDefault="00330961" w:rsidP="008C55C6">
      <w:pPr>
        <w:pStyle w:val="NormalWeb"/>
        <w:spacing w:before="0" w:beforeAutospacing="0" w:after="200" w:afterAutospacing="0" w:line="276" w:lineRule="auto"/>
        <w:rPr>
          <w:b/>
          <w:bCs/>
          <w:color w:val="000000"/>
        </w:rPr>
      </w:pPr>
      <w:r w:rsidRPr="00296B39">
        <w:rPr>
          <w:b/>
          <w:bCs/>
          <w:color w:val="000000"/>
        </w:rPr>
        <w:t>Mënyra e vlerësimit të kandidatëve:</w:t>
      </w:r>
    </w:p>
    <w:p w:rsidR="00410049" w:rsidRDefault="00330961" w:rsidP="00410049">
      <w:pPr>
        <w:pStyle w:val="NormalWeb"/>
        <w:spacing w:before="0" w:beforeAutospacing="0" w:after="200" w:afterAutospacing="0" w:line="276" w:lineRule="auto"/>
      </w:pPr>
      <w:r w:rsidRPr="00296B39">
        <w:t>Kandidatët do të vlerësohen nga Komiteti i Përhershëm i Pranimit, i ngritur pranë Bashkisë Vau Dejës.</w:t>
      </w:r>
    </w:p>
    <w:p w:rsidR="00330961" w:rsidRPr="00296B39" w:rsidRDefault="00330961" w:rsidP="00410049">
      <w:pPr>
        <w:pStyle w:val="NormalWeb"/>
        <w:spacing w:before="0" w:beforeAutospacing="0" w:after="200" w:afterAutospacing="0" w:line="276" w:lineRule="auto"/>
      </w:pPr>
      <w:r w:rsidRPr="00296B39">
        <w:t>Totali i pikëve të vlerësimit të kandidatëve është 100 pikë të cilat ndahen përkatësisht:</w:t>
      </w:r>
    </w:p>
    <w:p w:rsidR="00330961" w:rsidRPr="00296B39" w:rsidRDefault="00330961" w:rsidP="008C55C6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15 pikë për dokumentacionin e dorëzuar;</w:t>
      </w:r>
    </w:p>
    <w:p w:rsidR="00330961" w:rsidRPr="00296B39" w:rsidRDefault="00330961" w:rsidP="008C55C6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330961" w:rsidRPr="00296B39" w:rsidRDefault="00330961" w:rsidP="008C55C6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410049" w:rsidRDefault="00330961" w:rsidP="00410049">
      <w:pPr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në përfundim të vlerësimi</w:t>
      </w:r>
      <w:r w:rsidR="00CF2E4B">
        <w:rPr>
          <w:rFonts w:ascii="Times New Roman" w:eastAsia="Times New Roman" w:hAnsi="Times New Roman" w:cs="Times New Roman"/>
          <w:sz w:val="24"/>
          <w:szCs w:val="24"/>
        </w:rPr>
        <w:t>t, përzgjedh kandidat</w:t>
      </w:r>
      <w:r w:rsidR="0041004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CF2E4B">
        <w:rPr>
          <w:rFonts w:ascii="Times New Roman" w:eastAsia="Times New Roman" w:hAnsi="Times New Roman" w:cs="Times New Roman"/>
          <w:sz w:val="24"/>
          <w:szCs w:val="24"/>
        </w:rPr>
        <w:t>t, të cilët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rendite</w:t>
      </w:r>
      <w:r w:rsidR="007820AB">
        <w:rPr>
          <w:rFonts w:ascii="Times New Roman" w:eastAsia="Times New Roman" w:hAnsi="Times New Roman" w:cs="Times New Roman"/>
          <w:sz w:val="24"/>
          <w:szCs w:val="24"/>
        </w:rPr>
        <w:t>n të parët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me pikët maksimal</w:t>
      </w:r>
      <w:r w:rsidR="00410049">
        <w:rPr>
          <w:rFonts w:ascii="Times New Roman" w:eastAsia="Times New Roman" w:hAnsi="Times New Roman" w:cs="Times New Roman"/>
          <w:sz w:val="24"/>
          <w:szCs w:val="24"/>
        </w:rPr>
        <w:t>e, për t'u emëruar në pozicionin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:</w:t>
      </w:r>
      <w:r w:rsidR="004100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20AB" w:rsidRPr="007820AB">
        <w:rPr>
          <w:i/>
        </w:rPr>
        <w:t>“</w:t>
      </w:r>
      <w:r w:rsidRPr="00410049">
        <w:rPr>
          <w:rFonts w:ascii="Times New Roman" w:hAnsi="Times New Roman" w:cs="Times New Roman"/>
          <w:i/>
          <w:sz w:val="24"/>
          <w:szCs w:val="24"/>
        </w:rPr>
        <w:t>Specialist në Sektorin e Buxhetit dhe Financës</w:t>
      </w:r>
      <w:r w:rsidR="007820AB" w:rsidRPr="00410049">
        <w:rPr>
          <w:rFonts w:ascii="Times New Roman" w:hAnsi="Times New Roman" w:cs="Times New Roman"/>
          <w:i/>
          <w:sz w:val="24"/>
          <w:szCs w:val="24"/>
        </w:rPr>
        <w:t>”</w:t>
      </w:r>
      <w:r w:rsidR="007820AB">
        <w:t xml:space="preserve"> </w:t>
      </w:r>
    </w:p>
    <w:p w:rsidR="00410049" w:rsidRPr="00410049" w:rsidRDefault="00330961" w:rsidP="00410049">
      <w:pPr>
        <w:rPr>
          <w:rFonts w:ascii="Times New Roman" w:eastAsia="Times New Roman" w:hAnsi="Times New Roman" w:cs="Times New Roman"/>
          <w:sz w:val="24"/>
          <w:szCs w:val="24"/>
        </w:rPr>
      </w:pPr>
      <w:r w:rsidRPr="000045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Njoftimi do të bëhet </w:t>
      </w:r>
      <w:r w:rsidRPr="0000452B">
        <w:rPr>
          <w:rFonts w:ascii="Times New Roman" w:eastAsia="Times New Roman" w:hAnsi="Times New Roman" w:cs="Times New Roman"/>
          <w:b/>
          <w:sz w:val="24"/>
          <w:szCs w:val="24"/>
        </w:rPr>
        <w:t xml:space="preserve">në portalin </w:t>
      </w:r>
      <w:r w:rsidR="00C57F78">
        <w:rPr>
          <w:rFonts w:ascii="Times New Roman" w:eastAsia="Times New Roman" w:hAnsi="Times New Roman" w:cs="Times New Roman"/>
          <w:b/>
          <w:sz w:val="24"/>
          <w:szCs w:val="24"/>
        </w:rPr>
        <w:t>“Shërbimi</w:t>
      </w:r>
      <w:r w:rsidR="00410049">
        <w:rPr>
          <w:rFonts w:ascii="Times New Roman" w:eastAsia="Times New Roman" w:hAnsi="Times New Roman" w:cs="Times New Roman"/>
          <w:b/>
          <w:sz w:val="24"/>
          <w:szCs w:val="24"/>
        </w:rPr>
        <w:t xml:space="preserve"> Kombëtar i Punësimit”</w:t>
      </w:r>
    </w:p>
    <w:p w:rsidR="00501019" w:rsidRPr="00410049" w:rsidRDefault="00330961" w:rsidP="00410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 xml:space="preserve">NJËSIA 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MENAXHIMIT TË BURIMEVE NJERËZORE</w:t>
      </w:r>
    </w:p>
    <w:sectPr w:rsidR="00501019" w:rsidRPr="00410049" w:rsidSect="00501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33C96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5C6A"/>
    <w:multiLevelType w:val="hybridMultilevel"/>
    <w:tmpl w:val="AF828070"/>
    <w:lvl w:ilvl="0" w:tplc="B19886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>
    <w:nsid w:val="10D14D00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4">
    <w:nsid w:val="21876EA7"/>
    <w:multiLevelType w:val="hybridMultilevel"/>
    <w:tmpl w:val="966C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17462"/>
    <w:multiLevelType w:val="multilevel"/>
    <w:tmpl w:val="2CCA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80B99"/>
    <w:multiLevelType w:val="multilevel"/>
    <w:tmpl w:val="3DDA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64526D63"/>
    <w:multiLevelType w:val="multilevel"/>
    <w:tmpl w:val="99CC97E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530B72"/>
    <w:multiLevelType w:val="multilevel"/>
    <w:tmpl w:val="9AB8EB44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-63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1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1"/>
    <w:lvlOverride w:ilvl="0">
      <w:lvl w:ilvl="0">
        <w:numFmt w:val="lowerLetter"/>
        <w:lvlText w:val="%1."/>
        <w:lvlJc w:val="left"/>
      </w:lvl>
    </w:lvlOverride>
  </w:num>
  <w:num w:numId="5">
    <w:abstractNumId w:val="2"/>
  </w:num>
  <w:num w:numId="6">
    <w:abstractNumId w:val="0"/>
  </w:num>
  <w:num w:numId="7">
    <w:abstractNumId w:val="10"/>
  </w:num>
  <w:num w:numId="8">
    <w:abstractNumId w:val="9"/>
    <w:lvlOverride w:ilvl="0">
      <w:lvl w:ilvl="0">
        <w:numFmt w:val="lowerLetter"/>
        <w:lvlText w:val="%1."/>
        <w:lvlJc w:val="left"/>
      </w:lvl>
    </w:lvlOverride>
  </w:num>
  <w:num w:numId="9">
    <w:abstractNumId w:val="4"/>
  </w:num>
  <w:num w:numId="10">
    <w:abstractNumId w:val="6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330961"/>
    <w:rsid w:val="00004318"/>
    <w:rsid w:val="00330961"/>
    <w:rsid w:val="00410049"/>
    <w:rsid w:val="00474D60"/>
    <w:rsid w:val="00501019"/>
    <w:rsid w:val="00605028"/>
    <w:rsid w:val="00671B7D"/>
    <w:rsid w:val="007820AB"/>
    <w:rsid w:val="0086659F"/>
    <w:rsid w:val="008C55C6"/>
    <w:rsid w:val="00900C6C"/>
    <w:rsid w:val="00962D58"/>
    <w:rsid w:val="00C57F78"/>
    <w:rsid w:val="00CF2E4B"/>
    <w:rsid w:val="00E7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30961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3096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30961"/>
  </w:style>
  <w:style w:type="character" w:styleId="Hyperlink">
    <w:name w:val="Hyperlink"/>
    <w:basedOn w:val="DefaultParagraphFont"/>
    <w:uiPriority w:val="99"/>
    <w:unhideWhenUsed/>
    <w:rsid w:val="00330961"/>
    <w:rPr>
      <w:color w:val="0000FF"/>
      <w:u w:val="single"/>
    </w:rPr>
  </w:style>
  <w:style w:type="paragraph" w:styleId="NoSpacing">
    <w:name w:val="No Spacing"/>
    <w:uiPriority w:val="1"/>
    <w:qFormat/>
    <w:rsid w:val="003309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8C55C6"/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2022-09-08T07:37:00Z</cp:lastPrinted>
  <dcterms:created xsi:type="dcterms:W3CDTF">2020-02-21T12:53:00Z</dcterms:created>
  <dcterms:modified xsi:type="dcterms:W3CDTF">2022-09-08T07:42:00Z</dcterms:modified>
</cp:coreProperties>
</file>